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14.11.2025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Нажмеддинова Тахмина Азизбековна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03.11.1990</w:t>
        <w:t xml:space="preserve"> г., СНИЛС </w:t>
        <w:t xml:space="preserve">196-422-795 07</w:t>
        <w:t xml:space="preserve">, ИНН </w:t>
        <w:t xml:space="preserve">420558119453</w:t>
        <w:t xml:space="preserve">, регистрация по месту жительства: </w:t>
        <w:t xml:space="preserve">650044, Кемеровская область - Кузбасс, г Кемерово, ул 2-я Майская, д 76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Кемеровской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30.05.2025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А27-8203/2025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Нажмеддинова Тахмина Азизбековна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Кемеровской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30.05.2025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А27-8203/2025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Нажмеддинова Тахмина Азизбековна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420558119453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Нажмеддинова Тахмина Азизбековна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03.11.1990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196-422-795 07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420558119453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650044, Кемеровская область - Кузбасс, г Кемерово, ул 2-я Майская, д 76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Кемеровской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30.05.2025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А27-8203/2025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